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7046E4" w:rsidRDefault="007046E4" w:rsidP="006F725D">
      <w:pPr>
        <w:rPr>
          <w:color w:val="000000"/>
          <w:sz w:val="18"/>
          <w:szCs w:val="18"/>
        </w:rPr>
      </w:pPr>
    </w:p>
    <w:p w:rsidR="006F725D" w:rsidRDefault="006F725D" w:rsidP="006F725D">
      <w:pPr>
        <w:rPr>
          <w:color w:val="000000"/>
          <w:sz w:val="18"/>
          <w:szCs w:val="18"/>
        </w:rPr>
      </w:pPr>
    </w:p>
    <w:p w:rsidR="006F725D" w:rsidRPr="00F57145" w:rsidRDefault="006F725D" w:rsidP="006F725D">
      <w:pPr>
        <w:jc w:val="center"/>
        <w:rPr>
          <w:color w:val="000000"/>
          <w:sz w:val="18"/>
          <w:szCs w:val="18"/>
        </w:rPr>
      </w:pPr>
    </w:p>
    <w:p w:rsidR="006F725D" w:rsidRPr="00F57145" w:rsidRDefault="006F725D" w:rsidP="006F725D">
      <w:pPr>
        <w:jc w:val="center"/>
        <w:rPr>
          <w:b/>
          <w:color w:val="000000"/>
          <w:sz w:val="18"/>
          <w:szCs w:val="18"/>
          <w:lang w:val="en-US"/>
        </w:rPr>
      </w:pPr>
    </w:p>
    <w:p w:rsidR="006F725D" w:rsidRPr="00F57145" w:rsidRDefault="0055239F" w:rsidP="006F725D">
      <w:pPr>
        <w:jc w:val="center"/>
        <w:rPr>
          <w:b/>
          <w:color w:val="000000"/>
          <w:sz w:val="18"/>
          <w:szCs w:val="18"/>
        </w:rPr>
      </w:pPr>
      <w:r>
        <w:rPr>
          <w:color w:val="000000"/>
          <w:sz w:val="18"/>
          <w:szCs w:val="18"/>
        </w:rPr>
        <w:t>/</w:t>
      </w:r>
    </w:p>
    <w:p w:rsidR="006F725D" w:rsidRPr="00F57145" w:rsidRDefault="006F725D" w:rsidP="006F725D">
      <w:pPr>
        <w:jc w:val="center"/>
        <w:rPr>
          <w:b/>
          <w:color w:val="000000"/>
          <w:sz w:val="18"/>
          <w:szCs w:val="18"/>
        </w:rPr>
      </w:pPr>
    </w:p>
    <w:p w:rsidR="006F725D" w:rsidRPr="00F57145" w:rsidRDefault="006F725D" w:rsidP="006F725D">
      <w:pPr>
        <w:rPr>
          <w:b/>
          <w:color w:val="000000"/>
          <w:sz w:val="18"/>
          <w:szCs w:val="18"/>
        </w:rPr>
      </w:pPr>
    </w:p>
    <w:p w:rsidR="006F725D" w:rsidRPr="00F57145" w:rsidRDefault="006F725D" w:rsidP="006F725D">
      <w:pPr>
        <w:rPr>
          <w:b/>
          <w:color w:val="000000"/>
          <w:sz w:val="18"/>
          <w:szCs w:val="18"/>
        </w:rPr>
      </w:pPr>
    </w:p>
    <w:p w:rsidR="006F725D" w:rsidRPr="00F57145" w:rsidRDefault="006F725D" w:rsidP="006F725D">
      <w:pPr>
        <w:rPr>
          <w:color w:val="000000"/>
          <w:sz w:val="18"/>
          <w:szCs w:val="18"/>
        </w:rPr>
      </w:pPr>
    </w:p>
    <w:p w:rsidR="006F725D" w:rsidRPr="00F57145" w:rsidRDefault="006F725D" w:rsidP="006F725D">
      <w:pPr>
        <w:rPr>
          <w:color w:val="000000"/>
          <w:sz w:val="18"/>
          <w:szCs w:val="18"/>
        </w:rPr>
      </w:pPr>
    </w:p>
    <w:p w:rsidR="006F725D" w:rsidRPr="00F57145" w:rsidRDefault="006F725D" w:rsidP="006F725D">
      <w:pPr>
        <w:rPr>
          <w:color w:val="000000"/>
          <w:sz w:val="18"/>
          <w:szCs w:val="18"/>
        </w:rPr>
      </w:pPr>
    </w:p>
    <w:p w:rsidR="006F725D" w:rsidRPr="00F57145" w:rsidRDefault="006F725D" w:rsidP="006F725D">
      <w:pPr>
        <w:rPr>
          <w:color w:val="000000"/>
          <w:sz w:val="18"/>
          <w:szCs w:val="18"/>
        </w:rPr>
      </w:pPr>
    </w:p>
    <w:p w:rsidR="006F725D" w:rsidRPr="00F57145" w:rsidRDefault="006F725D" w:rsidP="006F725D">
      <w:pPr>
        <w:rPr>
          <w:color w:val="000000"/>
          <w:sz w:val="18"/>
          <w:szCs w:val="18"/>
        </w:rPr>
      </w:pPr>
    </w:p>
    <w:p w:rsidR="006F725D" w:rsidRPr="00F57145"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Default="006F725D" w:rsidP="006F725D">
      <w:pPr>
        <w:rPr>
          <w:color w:val="000000"/>
          <w:sz w:val="18"/>
          <w:szCs w:val="18"/>
        </w:rPr>
      </w:pPr>
    </w:p>
    <w:p w:rsidR="006F725D" w:rsidRPr="00F57145" w:rsidRDefault="006F725D" w:rsidP="006F725D">
      <w:pPr>
        <w:rPr>
          <w:color w:val="000000"/>
          <w:sz w:val="18"/>
          <w:szCs w:val="18"/>
        </w:rPr>
      </w:pPr>
    </w:p>
    <w:p w:rsidR="006F725D" w:rsidRDefault="006F725D"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55239F" w:rsidRPr="0055239F" w:rsidRDefault="0055239F" w:rsidP="0055239F">
      <w:pPr>
        <w:jc w:val="center"/>
        <w:rPr>
          <w:color w:val="000000"/>
          <w:sz w:val="18"/>
          <w:szCs w:val="18"/>
        </w:rPr>
      </w:pPr>
      <w:r w:rsidRPr="0055239F">
        <w:rPr>
          <w:color w:val="000000"/>
          <w:sz w:val="18"/>
          <w:szCs w:val="18"/>
        </w:rPr>
        <w:t>СПЕЦ. ВЫПУСК</w:t>
      </w:r>
    </w:p>
    <w:p w:rsidR="0055239F" w:rsidRPr="0055239F" w:rsidRDefault="0055239F" w:rsidP="0055239F">
      <w:pPr>
        <w:jc w:val="center"/>
        <w:rPr>
          <w:color w:val="000000"/>
          <w:sz w:val="18"/>
          <w:szCs w:val="18"/>
        </w:rPr>
      </w:pPr>
      <w:r w:rsidRPr="0055239F">
        <w:rPr>
          <w:color w:val="000000"/>
          <w:sz w:val="18"/>
          <w:szCs w:val="18"/>
        </w:rPr>
        <w:t>ПЕЧАТНОЕ СРЕДСТВО МАССОВОЙ ИНФОРМАЦИИ</w:t>
      </w:r>
    </w:p>
    <w:p w:rsidR="0055239F" w:rsidRPr="0055239F" w:rsidRDefault="0055239F" w:rsidP="0055239F">
      <w:pPr>
        <w:jc w:val="center"/>
        <w:rPr>
          <w:color w:val="000000"/>
          <w:sz w:val="18"/>
          <w:szCs w:val="18"/>
        </w:rPr>
      </w:pPr>
      <w:r w:rsidRPr="0055239F">
        <w:rPr>
          <w:color w:val="000000"/>
          <w:sz w:val="18"/>
          <w:szCs w:val="18"/>
        </w:rPr>
        <w:t>«АЛЕКСАНДРОВСКИЙ ВЕСТНИК»</w:t>
      </w:r>
    </w:p>
    <w:p w:rsidR="0055239F" w:rsidRDefault="00DA2800" w:rsidP="0055239F">
      <w:pPr>
        <w:jc w:val="center"/>
        <w:rPr>
          <w:color w:val="000000"/>
          <w:sz w:val="18"/>
          <w:szCs w:val="18"/>
        </w:rPr>
      </w:pPr>
      <w:r>
        <w:rPr>
          <w:color w:val="000000"/>
          <w:sz w:val="18"/>
          <w:szCs w:val="18"/>
        </w:rPr>
        <w:t>27</w:t>
      </w:r>
      <w:r w:rsidR="0055239F" w:rsidRPr="0055239F">
        <w:rPr>
          <w:color w:val="000000"/>
          <w:sz w:val="18"/>
          <w:szCs w:val="18"/>
        </w:rPr>
        <w:t>.0</w:t>
      </w:r>
      <w:r w:rsidR="00C366C2">
        <w:rPr>
          <w:color w:val="000000"/>
          <w:sz w:val="18"/>
          <w:szCs w:val="18"/>
        </w:rPr>
        <w:t>3</w:t>
      </w:r>
      <w:r w:rsidR="0055239F" w:rsidRPr="0055239F">
        <w:rPr>
          <w:color w:val="000000"/>
          <w:sz w:val="18"/>
          <w:szCs w:val="18"/>
        </w:rPr>
        <w:t>.202</w:t>
      </w:r>
      <w:r w:rsidR="00C366C2">
        <w:rPr>
          <w:color w:val="000000"/>
          <w:sz w:val="18"/>
          <w:szCs w:val="18"/>
        </w:rPr>
        <w:t>3</w:t>
      </w:r>
      <w:r w:rsidR="0055239F" w:rsidRPr="0055239F">
        <w:rPr>
          <w:color w:val="000000"/>
          <w:sz w:val="18"/>
          <w:szCs w:val="18"/>
        </w:rPr>
        <w:t>г №2</w:t>
      </w:r>
      <w:r w:rsidR="00C366C2">
        <w:rPr>
          <w:color w:val="000000"/>
          <w:sz w:val="18"/>
          <w:szCs w:val="18"/>
        </w:rPr>
        <w:t>8</w:t>
      </w:r>
      <w:r>
        <w:rPr>
          <w:color w:val="000000"/>
          <w:sz w:val="18"/>
          <w:szCs w:val="18"/>
        </w:rPr>
        <w:t>4</w:t>
      </w:r>
      <w:r w:rsidR="00C366C2">
        <w:rPr>
          <w:color w:val="000000"/>
          <w:sz w:val="18"/>
          <w:szCs w:val="18"/>
        </w:rPr>
        <w:t>(221)</w:t>
      </w:r>
    </w:p>
    <w:p w:rsidR="00C366C2" w:rsidRPr="0055239F" w:rsidRDefault="00C366C2" w:rsidP="0055239F">
      <w:pPr>
        <w:jc w:val="center"/>
        <w:rPr>
          <w:color w:val="000000"/>
          <w:sz w:val="18"/>
          <w:szCs w:val="18"/>
        </w:rPr>
      </w:pPr>
      <w:bookmarkStart w:id="0" w:name="_GoBack"/>
      <w:bookmarkEnd w:id="0"/>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Default="00052D33" w:rsidP="006F725D">
      <w:pPr>
        <w:rPr>
          <w:color w:val="000000"/>
          <w:sz w:val="18"/>
          <w:szCs w:val="18"/>
        </w:rPr>
      </w:pPr>
    </w:p>
    <w:p w:rsidR="00052D33" w:rsidRPr="00F57145" w:rsidRDefault="00052D33" w:rsidP="006F725D">
      <w:pPr>
        <w:rPr>
          <w:color w:val="000000"/>
          <w:sz w:val="18"/>
          <w:szCs w:val="18"/>
        </w:rPr>
      </w:pPr>
    </w:p>
    <w:p w:rsidR="00C5331C" w:rsidRPr="00C5331C" w:rsidRDefault="005C6484" w:rsidP="00C5331C">
      <w:pPr>
        <w:rPr>
          <w:color w:val="000000"/>
          <w:sz w:val="16"/>
          <w:szCs w:val="16"/>
        </w:rPr>
      </w:pPr>
      <w:r w:rsidRPr="001C2713">
        <w:rPr>
          <w:rFonts w:ascii="Arial" w:hAnsi="Arial" w:cs="Arial"/>
          <w:color w:val="000000"/>
          <w:sz w:val="16"/>
          <w:szCs w:val="16"/>
        </w:rPr>
        <w:t xml:space="preserve"> </w:t>
      </w:r>
      <w:r w:rsidR="00C5331C" w:rsidRPr="00C5331C">
        <w:rPr>
          <w:color w:val="000000"/>
          <w:sz w:val="16"/>
          <w:szCs w:val="16"/>
        </w:rPr>
        <w:t>Уважаемые жители МО «Александровск» сообщаем всем, что администрац</w:t>
      </w:r>
      <w:r w:rsidR="00C5331C">
        <w:rPr>
          <w:color w:val="000000"/>
          <w:sz w:val="16"/>
          <w:szCs w:val="16"/>
        </w:rPr>
        <w:t>ией МО «Александровск» в марте</w:t>
      </w:r>
      <w:r w:rsidR="00C5331C" w:rsidRPr="00C5331C">
        <w:rPr>
          <w:color w:val="000000"/>
          <w:sz w:val="16"/>
          <w:szCs w:val="16"/>
        </w:rPr>
        <w:t xml:space="preserve"> месяце 202</w:t>
      </w:r>
      <w:r w:rsidR="00C5331C">
        <w:rPr>
          <w:color w:val="000000"/>
          <w:sz w:val="16"/>
          <w:szCs w:val="16"/>
        </w:rPr>
        <w:t>3</w:t>
      </w:r>
      <w:r w:rsidR="00C5331C" w:rsidRPr="00C5331C">
        <w:rPr>
          <w:color w:val="000000"/>
          <w:sz w:val="16"/>
          <w:szCs w:val="16"/>
        </w:rPr>
        <w:t xml:space="preserve"> </w:t>
      </w:r>
      <w:proofErr w:type="gramStart"/>
      <w:r w:rsidR="00C5331C" w:rsidRPr="00C5331C">
        <w:rPr>
          <w:color w:val="000000"/>
          <w:sz w:val="16"/>
          <w:szCs w:val="16"/>
        </w:rPr>
        <w:t>года  был</w:t>
      </w:r>
      <w:proofErr w:type="gramEnd"/>
      <w:r w:rsidR="00C5331C" w:rsidRPr="00C5331C">
        <w:rPr>
          <w:color w:val="000000"/>
          <w:sz w:val="16"/>
          <w:szCs w:val="16"/>
        </w:rPr>
        <w:t xml:space="preserve"> принят следующий  нормативно-правовой акт</w:t>
      </w:r>
    </w:p>
    <w:p w:rsidR="00052D33" w:rsidRPr="00262CBD" w:rsidRDefault="00052D33" w:rsidP="005C6484">
      <w:pPr>
        <w:rPr>
          <w:color w:val="000000"/>
          <w:sz w:val="16"/>
          <w:szCs w:val="16"/>
        </w:rPr>
      </w:pPr>
    </w:p>
    <w:p w:rsidR="00052D33" w:rsidRDefault="00052D33" w:rsidP="005C6484">
      <w:pPr>
        <w:rPr>
          <w:rFonts w:ascii="Arial" w:hAnsi="Arial" w:cs="Arial"/>
          <w:b/>
          <w:color w:val="000000"/>
          <w:sz w:val="16"/>
          <w:szCs w:val="16"/>
        </w:rPr>
      </w:pPr>
    </w:p>
    <w:p w:rsidR="00242213" w:rsidRPr="00C5331C" w:rsidRDefault="00242213" w:rsidP="00242213">
      <w:pPr>
        <w:rPr>
          <w:color w:val="000000"/>
          <w:sz w:val="16"/>
          <w:szCs w:val="16"/>
        </w:rPr>
      </w:pPr>
      <w:r w:rsidRPr="00C5331C">
        <w:rPr>
          <w:color w:val="000000"/>
          <w:sz w:val="16"/>
          <w:szCs w:val="16"/>
        </w:rPr>
        <w:t xml:space="preserve">27.03.2023 № 4/161 - </w:t>
      </w:r>
      <w:proofErr w:type="spellStart"/>
      <w:r w:rsidRPr="00C5331C">
        <w:rPr>
          <w:color w:val="000000"/>
          <w:sz w:val="16"/>
          <w:szCs w:val="16"/>
        </w:rPr>
        <w:t>дмо</w:t>
      </w:r>
      <w:proofErr w:type="spellEnd"/>
    </w:p>
    <w:p w:rsidR="00242213" w:rsidRPr="00C5331C" w:rsidRDefault="00242213" w:rsidP="00242213">
      <w:pPr>
        <w:rPr>
          <w:bCs/>
          <w:iCs/>
          <w:color w:val="000000"/>
          <w:sz w:val="16"/>
          <w:szCs w:val="16"/>
        </w:rPr>
      </w:pPr>
      <w:r w:rsidRPr="00C5331C">
        <w:rPr>
          <w:bCs/>
          <w:iCs/>
          <w:color w:val="000000"/>
          <w:sz w:val="16"/>
          <w:szCs w:val="16"/>
        </w:rPr>
        <w:t>РОССИЙСКАЯ ФЕДЕРАЦИЯ</w:t>
      </w:r>
    </w:p>
    <w:p w:rsidR="00242213" w:rsidRPr="00C5331C" w:rsidRDefault="00242213" w:rsidP="00242213">
      <w:pPr>
        <w:rPr>
          <w:bCs/>
          <w:iCs/>
          <w:color w:val="000000"/>
          <w:sz w:val="16"/>
          <w:szCs w:val="16"/>
        </w:rPr>
      </w:pPr>
      <w:r w:rsidRPr="00C5331C">
        <w:rPr>
          <w:bCs/>
          <w:iCs/>
          <w:color w:val="000000"/>
          <w:sz w:val="16"/>
          <w:szCs w:val="16"/>
        </w:rPr>
        <w:t>ИРКУТСКАЯ ОБЛАСТЬ</w:t>
      </w:r>
    </w:p>
    <w:p w:rsidR="00242213" w:rsidRPr="00C5331C" w:rsidRDefault="00242213" w:rsidP="00242213">
      <w:pPr>
        <w:rPr>
          <w:color w:val="000000"/>
          <w:sz w:val="16"/>
          <w:szCs w:val="16"/>
        </w:rPr>
      </w:pPr>
      <w:r w:rsidRPr="00C5331C">
        <w:rPr>
          <w:color w:val="000000"/>
          <w:sz w:val="16"/>
          <w:szCs w:val="16"/>
        </w:rPr>
        <w:t>АЛАРСКИЙ МУНИЦИПАЛЬНЫЙ РАЙОН</w:t>
      </w:r>
    </w:p>
    <w:p w:rsidR="00242213" w:rsidRPr="00C5331C" w:rsidRDefault="00242213" w:rsidP="00242213">
      <w:pPr>
        <w:rPr>
          <w:color w:val="000000"/>
          <w:sz w:val="16"/>
          <w:szCs w:val="16"/>
        </w:rPr>
      </w:pPr>
      <w:r w:rsidRPr="00C5331C">
        <w:rPr>
          <w:color w:val="000000"/>
          <w:sz w:val="16"/>
          <w:szCs w:val="16"/>
        </w:rPr>
        <w:t>МУНИЦИПАЛЬНОЕ ОБРАЗОВАНИЕ «АЛЕКСАНДРОВСК»</w:t>
      </w:r>
    </w:p>
    <w:p w:rsidR="00242213" w:rsidRPr="00C5331C" w:rsidRDefault="00242213" w:rsidP="00242213">
      <w:pPr>
        <w:rPr>
          <w:bCs/>
          <w:iCs/>
          <w:color w:val="000000"/>
          <w:sz w:val="16"/>
          <w:szCs w:val="16"/>
        </w:rPr>
      </w:pPr>
      <w:r w:rsidRPr="00C5331C">
        <w:rPr>
          <w:color w:val="000000"/>
          <w:sz w:val="16"/>
          <w:szCs w:val="16"/>
        </w:rPr>
        <w:t>ДУМА</w:t>
      </w:r>
      <w:r w:rsidRPr="00C5331C">
        <w:rPr>
          <w:bCs/>
          <w:iCs/>
          <w:color w:val="000000"/>
          <w:sz w:val="16"/>
          <w:szCs w:val="16"/>
        </w:rPr>
        <w:t xml:space="preserve"> </w:t>
      </w:r>
    </w:p>
    <w:p w:rsidR="00242213" w:rsidRPr="00C5331C" w:rsidRDefault="00242213" w:rsidP="00242213">
      <w:pPr>
        <w:rPr>
          <w:color w:val="000000"/>
          <w:sz w:val="16"/>
          <w:szCs w:val="16"/>
        </w:rPr>
      </w:pPr>
      <w:r w:rsidRPr="00C5331C">
        <w:rPr>
          <w:color w:val="000000"/>
          <w:sz w:val="16"/>
          <w:szCs w:val="16"/>
        </w:rPr>
        <w:t>РЕШЕНИЕ</w:t>
      </w:r>
    </w:p>
    <w:p w:rsidR="00242213" w:rsidRPr="00C5331C" w:rsidRDefault="00242213" w:rsidP="00242213">
      <w:pPr>
        <w:rPr>
          <w:color w:val="000000"/>
          <w:sz w:val="16"/>
          <w:szCs w:val="16"/>
        </w:rPr>
      </w:pPr>
    </w:p>
    <w:p w:rsidR="00242213" w:rsidRPr="00C5331C" w:rsidRDefault="00242213" w:rsidP="00242213">
      <w:pPr>
        <w:rPr>
          <w:color w:val="000000"/>
          <w:sz w:val="16"/>
          <w:szCs w:val="16"/>
        </w:rPr>
      </w:pPr>
      <w:r w:rsidRPr="00C5331C">
        <w:rPr>
          <w:color w:val="000000"/>
          <w:sz w:val="16"/>
          <w:szCs w:val="16"/>
        </w:rPr>
        <w:t>«О ВНЕСЕНИИ ИЗМЕНЕНИЙ И ДОПОЛНЕНИЙ В УСТАВ</w:t>
      </w:r>
    </w:p>
    <w:p w:rsidR="00242213" w:rsidRPr="00C5331C" w:rsidRDefault="00242213" w:rsidP="00242213">
      <w:pPr>
        <w:rPr>
          <w:color w:val="000000"/>
          <w:sz w:val="16"/>
          <w:szCs w:val="16"/>
        </w:rPr>
      </w:pPr>
      <w:r w:rsidRPr="00C5331C">
        <w:rPr>
          <w:color w:val="000000"/>
          <w:sz w:val="16"/>
          <w:szCs w:val="16"/>
        </w:rPr>
        <w:t>МУНИЦИПАЛЬНОГО ОБРАЗОВАНИЯ</w:t>
      </w:r>
    </w:p>
    <w:p w:rsidR="00242213" w:rsidRPr="00C5331C" w:rsidRDefault="00242213" w:rsidP="00242213">
      <w:pPr>
        <w:rPr>
          <w:color w:val="000000"/>
          <w:sz w:val="16"/>
          <w:szCs w:val="16"/>
        </w:rPr>
      </w:pPr>
      <w:r w:rsidRPr="00C5331C">
        <w:rPr>
          <w:color w:val="000000"/>
          <w:sz w:val="16"/>
          <w:szCs w:val="16"/>
        </w:rPr>
        <w:t>«АЛЕКСАНДРОВСК»</w:t>
      </w:r>
    </w:p>
    <w:p w:rsidR="00242213" w:rsidRPr="00C5331C" w:rsidRDefault="00242213" w:rsidP="00242213">
      <w:pPr>
        <w:rPr>
          <w:color w:val="000000"/>
          <w:sz w:val="16"/>
          <w:szCs w:val="16"/>
        </w:rPr>
      </w:pPr>
    </w:p>
    <w:p w:rsidR="00242213" w:rsidRPr="00C5331C" w:rsidRDefault="00242213" w:rsidP="00242213">
      <w:pPr>
        <w:rPr>
          <w:color w:val="000000"/>
          <w:sz w:val="16"/>
          <w:szCs w:val="16"/>
        </w:rPr>
      </w:pPr>
      <w:r w:rsidRPr="00C5331C">
        <w:rPr>
          <w:color w:val="000000"/>
          <w:sz w:val="16"/>
          <w:szCs w:val="16"/>
        </w:rPr>
        <w:t>В соответствии со ст. 7, 35, 44 Федерального закона от 06.10.2003 № 131-ФЗ «Об общих принципах организации местного самоуправления в Российской Федерации»,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Дума муниципального образования «Александровск»</w:t>
      </w:r>
    </w:p>
    <w:p w:rsidR="00242213" w:rsidRPr="00C5331C" w:rsidRDefault="00242213" w:rsidP="00242213">
      <w:pPr>
        <w:rPr>
          <w:color w:val="000000"/>
          <w:sz w:val="16"/>
          <w:szCs w:val="16"/>
        </w:rPr>
      </w:pPr>
      <w:r w:rsidRPr="00C5331C">
        <w:rPr>
          <w:color w:val="000000"/>
          <w:sz w:val="16"/>
          <w:szCs w:val="16"/>
        </w:rPr>
        <w:t>РЕШИЛА:</w:t>
      </w:r>
    </w:p>
    <w:p w:rsidR="00242213" w:rsidRPr="00C5331C" w:rsidRDefault="00242213" w:rsidP="00242213">
      <w:pPr>
        <w:rPr>
          <w:color w:val="000000"/>
          <w:sz w:val="16"/>
          <w:szCs w:val="16"/>
        </w:rPr>
      </w:pPr>
    </w:p>
    <w:p w:rsidR="00242213" w:rsidRPr="00C5331C" w:rsidRDefault="00242213" w:rsidP="00242213">
      <w:pPr>
        <w:rPr>
          <w:color w:val="000000"/>
          <w:sz w:val="16"/>
          <w:szCs w:val="16"/>
        </w:rPr>
      </w:pPr>
      <w:r w:rsidRPr="00C5331C">
        <w:rPr>
          <w:color w:val="000000"/>
          <w:sz w:val="16"/>
          <w:szCs w:val="16"/>
        </w:rPr>
        <w:t xml:space="preserve">1. Внести в Устав муниципального образования </w:t>
      </w:r>
      <w:r w:rsidRPr="00C5331C">
        <w:rPr>
          <w:bCs/>
          <w:color w:val="000000"/>
          <w:sz w:val="16"/>
          <w:szCs w:val="16"/>
        </w:rPr>
        <w:t>«</w:t>
      </w:r>
      <w:r w:rsidRPr="00C5331C">
        <w:rPr>
          <w:color w:val="000000"/>
          <w:sz w:val="16"/>
          <w:szCs w:val="16"/>
        </w:rPr>
        <w:t>Александровск</w:t>
      </w:r>
      <w:r w:rsidRPr="00C5331C">
        <w:rPr>
          <w:bCs/>
          <w:color w:val="000000"/>
          <w:sz w:val="16"/>
          <w:szCs w:val="16"/>
        </w:rPr>
        <w:t>»</w:t>
      </w:r>
      <w:r w:rsidRPr="00C5331C">
        <w:rPr>
          <w:color w:val="000000"/>
          <w:sz w:val="16"/>
          <w:szCs w:val="16"/>
        </w:rPr>
        <w:t xml:space="preserve"> следующие изменения и дополнения:</w:t>
      </w:r>
    </w:p>
    <w:p w:rsidR="00242213" w:rsidRPr="00C5331C" w:rsidRDefault="00242213" w:rsidP="00242213">
      <w:pPr>
        <w:rPr>
          <w:color w:val="000000"/>
          <w:sz w:val="16"/>
          <w:szCs w:val="16"/>
        </w:rPr>
      </w:pPr>
      <w:r w:rsidRPr="00C5331C">
        <w:rPr>
          <w:color w:val="000000"/>
          <w:sz w:val="16"/>
          <w:szCs w:val="16"/>
        </w:rPr>
        <w:t>1.1. В абзаце 3 части 3 статьи 10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242213" w:rsidRPr="00C5331C" w:rsidRDefault="00242213" w:rsidP="00242213">
      <w:pPr>
        <w:rPr>
          <w:color w:val="000000"/>
          <w:sz w:val="16"/>
          <w:szCs w:val="16"/>
        </w:rPr>
      </w:pPr>
      <w:r w:rsidRPr="00C5331C">
        <w:rPr>
          <w:color w:val="000000"/>
          <w:sz w:val="16"/>
          <w:szCs w:val="16"/>
        </w:rPr>
        <w:t>1.2. Абзац 2 части 6, статьи 11 «избирательной комиссией Поселения» заменить словами «избирательной комиссией, организующей подготовку и проведение муниципальных выборов»;</w:t>
      </w:r>
    </w:p>
    <w:p w:rsidR="00242213" w:rsidRPr="00C5331C" w:rsidRDefault="00242213" w:rsidP="00242213">
      <w:pPr>
        <w:rPr>
          <w:color w:val="000000"/>
          <w:sz w:val="16"/>
          <w:szCs w:val="16"/>
        </w:rPr>
      </w:pPr>
      <w:r w:rsidRPr="00C5331C">
        <w:rPr>
          <w:color w:val="000000"/>
          <w:sz w:val="16"/>
          <w:szCs w:val="16"/>
        </w:rPr>
        <w:t>1.3.Часть 2 статьи 15.1. изложить в следующей редакции:</w:t>
      </w:r>
    </w:p>
    <w:p w:rsidR="00242213" w:rsidRPr="00C5331C" w:rsidRDefault="00242213" w:rsidP="00242213">
      <w:pPr>
        <w:rPr>
          <w:color w:val="000000"/>
          <w:sz w:val="16"/>
          <w:szCs w:val="16"/>
        </w:rPr>
      </w:pPr>
      <w:r w:rsidRPr="00C5331C">
        <w:rPr>
          <w:color w:val="000000"/>
          <w:sz w:val="16"/>
          <w:szCs w:val="16"/>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42213" w:rsidRPr="00C5331C" w:rsidRDefault="00242213" w:rsidP="00242213">
      <w:pPr>
        <w:rPr>
          <w:color w:val="000000"/>
          <w:sz w:val="16"/>
          <w:szCs w:val="16"/>
        </w:rPr>
      </w:pPr>
      <w:r w:rsidRPr="00C5331C">
        <w:rPr>
          <w:color w:val="000000"/>
          <w:sz w:val="16"/>
          <w:szCs w:val="16"/>
        </w:rPr>
        <w:t>1.4. Часть 3 статьи 15.1. изложить в следующей редакции:</w:t>
      </w:r>
    </w:p>
    <w:p w:rsidR="00242213" w:rsidRPr="00C5331C" w:rsidRDefault="00242213" w:rsidP="00242213">
      <w:pPr>
        <w:rPr>
          <w:color w:val="000000"/>
          <w:sz w:val="16"/>
          <w:szCs w:val="16"/>
        </w:rPr>
      </w:pPr>
      <w:r w:rsidRPr="00C5331C">
        <w:rPr>
          <w:color w:val="000000"/>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42213" w:rsidRPr="00C5331C" w:rsidRDefault="00242213" w:rsidP="00242213">
      <w:pPr>
        <w:rPr>
          <w:color w:val="000000"/>
          <w:sz w:val="16"/>
          <w:szCs w:val="16"/>
        </w:rPr>
      </w:pPr>
      <w:r w:rsidRPr="00C5331C">
        <w:rPr>
          <w:color w:val="000000"/>
          <w:sz w:val="16"/>
          <w:szCs w:val="16"/>
        </w:rPr>
        <w:t>1.5. Пункт 1 части 4 статьи 15.1. изложить в следующей редакции:</w:t>
      </w:r>
    </w:p>
    <w:p w:rsidR="00242213" w:rsidRPr="00C5331C" w:rsidRDefault="00242213" w:rsidP="00242213">
      <w:pPr>
        <w:rPr>
          <w:color w:val="000000"/>
          <w:sz w:val="16"/>
          <w:szCs w:val="16"/>
        </w:rPr>
      </w:pPr>
      <w:r w:rsidRPr="00C5331C">
        <w:rPr>
          <w:color w:val="000000"/>
          <w:sz w:val="16"/>
          <w:szCs w:val="16"/>
        </w:rPr>
        <w:lastRenderedPageBreak/>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242213" w:rsidRPr="00C5331C" w:rsidRDefault="00242213" w:rsidP="00242213">
      <w:pPr>
        <w:rPr>
          <w:color w:val="000000"/>
          <w:sz w:val="16"/>
          <w:szCs w:val="16"/>
        </w:rPr>
      </w:pPr>
      <w:r w:rsidRPr="00C5331C">
        <w:rPr>
          <w:color w:val="000000"/>
          <w:sz w:val="16"/>
          <w:szCs w:val="16"/>
        </w:rPr>
        <w:t xml:space="preserve">1.6. </w:t>
      </w:r>
      <w:proofErr w:type="spellStart"/>
      <w:r w:rsidRPr="00C5331C">
        <w:rPr>
          <w:color w:val="000000"/>
          <w:sz w:val="16"/>
          <w:szCs w:val="16"/>
        </w:rPr>
        <w:t>пп</w:t>
      </w:r>
      <w:proofErr w:type="spellEnd"/>
      <w:r w:rsidRPr="00C5331C">
        <w:rPr>
          <w:color w:val="000000"/>
          <w:sz w:val="16"/>
          <w:szCs w:val="16"/>
        </w:rPr>
        <w:t>. «д» пункта 2 части 2 статьи 31 исключить;</w:t>
      </w:r>
    </w:p>
    <w:p w:rsidR="00242213" w:rsidRPr="00C5331C" w:rsidRDefault="00242213" w:rsidP="00242213">
      <w:pPr>
        <w:rPr>
          <w:color w:val="000000"/>
          <w:sz w:val="16"/>
          <w:szCs w:val="16"/>
        </w:rPr>
      </w:pPr>
      <w:r w:rsidRPr="00C5331C">
        <w:rPr>
          <w:color w:val="000000"/>
          <w:sz w:val="16"/>
          <w:szCs w:val="16"/>
        </w:rPr>
        <w:t>1.7. Часть 5 статьи 32 изложить в следующей редакции:</w:t>
      </w:r>
    </w:p>
    <w:p w:rsidR="00242213" w:rsidRPr="00C5331C" w:rsidRDefault="00242213" w:rsidP="00242213">
      <w:pPr>
        <w:rPr>
          <w:color w:val="000000"/>
          <w:sz w:val="16"/>
          <w:szCs w:val="16"/>
        </w:rPr>
      </w:pPr>
      <w:r w:rsidRPr="00C5331C">
        <w:rPr>
          <w:color w:val="000000"/>
          <w:sz w:val="16"/>
          <w:szCs w:val="16"/>
        </w:rPr>
        <w:t>«5. Первое заседание вновь Первое заседание вновь избранной Думы Поселения созывается Главой Поселения не позднее 30 дней со дня избрания Думы Поселения в правомочном составе.</w:t>
      </w:r>
    </w:p>
    <w:p w:rsidR="00242213" w:rsidRPr="00C5331C" w:rsidRDefault="00242213" w:rsidP="00242213">
      <w:pPr>
        <w:rPr>
          <w:color w:val="000000"/>
          <w:sz w:val="16"/>
          <w:szCs w:val="16"/>
        </w:rPr>
      </w:pPr>
      <w:r w:rsidRPr="00C5331C">
        <w:rPr>
          <w:color w:val="000000"/>
          <w:sz w:val="16"/>
          <w:szCs w:val="16"/>
        </w:rPr>
        <w:t>Первое заседание вновь избранной Думы Поселения открывает старейший по возрасту депутат.»;</w:t>
      </w:r>
    </w:p>
    <w:p w:rsidR="00242213" w:rsidRPr="00C5331C" w:rsidRDefault="00242213" w:rsidP="00242213">
      <w:pPr>
        <w:rPr>
          <w:color w:val="000000"/>
          <w:sz w:val="16"/>
          <w:szCs w:val="16"/>
        </w:rPr>
      </w:pPr>
      <w:r w:rsidRPr="00C5331C">
        <w:rPr>
          <w:color w:val="000000"/>
          <w:sz w:val="16"/>
          <w:szCs w:val="16"/>
        </w:rPr>
        <w:t>1.8. Часть 2 статьи 37 дополнить пунктом 10.1:</w:t>
      </w:r>
    </w:p>
    <w:p w:rsidR="00242213" w:rsidRPr="00C5331C" w:rsidRDefault="00242213" w:rsidP="00242213">
      <w:pPr>
        <w:rPr>
          <w:color w:val="000000"/>
          <w:sz w:val="16"/>
          <w:szCs w:val="16"/>
        </w:rPr>
      </w:pPr>
      <w:r w:rsidRPr="00C5331C">
        <w:rPr>
          <w:color w:val="000000"/>
          <w:sz w:val="16"/>
          <w:szCs w:val="16"/>
        </w:rPr>
        <w:t xml:space="preserve">10.1) </w:t>
      </w:r>
      <w:r w:rsidRPr="00C5331C">
        <w:rPr>
          <w:bCs/>
          <w:color w:val="000000"/>
          <w:sz w:val="16"/>
          <w:szCs w:val="16"/>
        </w:rPr>
        <w:t>решения Думы Поселения в случае отсутствия депутата без уважительных причин на всех заседаниях Думы Поселения в течение шести месяцев подряд.</w:t>
      </w:r>
    </w:p>
    <w:p w:rsidR="00242213" w:rsidRPr="00C5331C" w:rsidRDefault="00242213" w:rsidP="00242213">
      <w:pPr>
        <w:rPr>
          <w:color w:val="000000"/>
          <w:sz w:val="16"/>
          <w:szCs w:val="16"/>
        </w:rPr>
      </w:pPr>
      <w:r w:rsidRPr="00C5331C">
        <w:rPr>
          <w:color w:val="000000"/>
          <w:sz w:val="16"/>
          <w:szCs w:val="16"/>
        </w:rPr>
        <w:t>1.9. Часть 4 статьи 38 дополнить пунктом 15.1 следующего содержания:</w:t>
      </w:r>
    </w:p>
    <w:p w:rsidR="00242213" w:rsidRPr="00C5331C" w:rsidRDefault="00242213" w:rsidP="00242213">
      <w:pPr>
        <w:rPr>
          <w:color w:val="000000"/>
          <w:sz w:val="16"/>
          <w:szCs w:val="16"/>
        </w:rPr>
      </w:pPr>
      <w:r w:rsidRPr="00C5331C">
        <w:rPr>
          <w:color w:val="000000"/>
          <w:sz w:val="16"/>
          <w:szCs w:val="16"/>
        </w:rPr>
        <w:t>«15.1)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 31-ФЗ»;</w:t>
      </w:r>
    </w:p>
    <w:p w:rsidR="00242213" w:rsidRPr="00C5331C" w:rsidRDefault="00242213" w:rsidP="00242213">
      <w:pPr>
        <w:rPr>
          <w:color w:val="000000"/>
          <w:sz w:val="16"/>
          <w:szCs w:val="16"/>
        </w:rPr>
      </w:pPr>
      <w:r w:rsidRPr="00C5331C">
        <w:rPr>
          <w:color w:val="000000"/>
          <w:sz w:val="16"/>
          <w:szCs w:val="16"/>
        </w:rPr>
        <w:t>1.10. В п. 16 части 4 статьи 38 слова «Избирательной комиссии Поселения» исключить;</w:t>
      </w:r>
    </w:p>
    <w:p w:rsidR="00242213" w:rsidRPr="00C5331C" w:rsidRDefault="00242213" w:rsidP="00242213">
      <w:pPr>
        <w:rPr>
          <w:color w:val="000000"/>
          <w:sz w:val="16"/>
          <w:szCs w:val="16"/>
        </w:rPr>
      </w:pPr>
      <w:r w:rsidRPr="00C5331C">
        <w:rPr>
          <w:color w:val="000000"/>
          <w:sz w:val="16"/>
          <w:szCs w:val="16"/>
        </w:rPr>
        <w:t>1.11. Статью 43 признать утратившей силу;</w:t>
      </w:r>
    </w:p>
    <w:p w:rsidR="00242213" w:rsidRPr="00C5331C" w:rsidRDefault="00242213" w:rsidP="00242213">
      <w:pPr>
        <w:rPr>
          <w:color w:val="000000"/>
          <w:sz w:val="16"/>
          <w:szCs w:val="16"/>
        </w:rPr>
      </w:pPr>
      <w:r w:rsidRPr="00C5331C">
        <w:rPr>
          <w:color w:val="000000"/>
          <w:sz w:val="16"/>
          <w:szCs w:val="16"/>
        </w:rPr>
        <w:t>1.12. Статью 50 признать утратившей силу:</w:t>
      </w:r>
    </w:p>
    <w:p w:rsidR="00242213" w:rsidRPr="00C5331C" w:rsidRDefault="00242213" w:rsidP="00242213">
      <w:pPr>
        <w:rPr>
          <w:color w:val="000000"/>
          <w:sz w:val="16"/>
          <w:szCs w:val="16"/>
        </w:rPr>
      </w:pPr>
      <w:r w:rsidRPr="00C5331C">
        <w:rPr>
          <w:color w:val="000000"/>
          <w:sz w:val="16"/>
          <w:szCs w:val="16"/>
        </w:rPr>
        <w:t>1.13. Статью 53 изложить в следующей редакции:</w:t>
      </w:r>
    </w:p>
    <w:p w:rsidR="00242213" w:rsidRPr="00C5331C" w:rsidRDefault="00242213" w:rsidP="00242213">
      <w:pPr>
        <w:rPr>
          <w:color w:val="000000"/>
          <w:sz w:val="16"/>
          <w:szCs w:val="16"/>
        </w:rPr>
      </w:pPr>
      <w:r w:rsidRPr="00C5331C">
        <w:rPr>
          <w:color w:val="000000"/>
          <w:sz w:val="16"/>
          <w:szCs w:val="16"/>
        </w:rPr>
        <w:t>«1.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42213" w:rsidRPr="00C5331C" w:rsidRDefault="00242213" w:rsidP="00242213">
      <w:pPr>
        <w:rPr>
          <w:color w:val="000000"/>
          <w:sz w:val="16"/>
          <w:szCs w:val="16"/>
        </w:rPr>
      </w:pPr>
      <w:r w:rsidRPr="00C5331C">
        <w:rPr>
          <w:color w:val="000000"/>
          <w:sz w:val="16"/>
          <w:szCs w:val="16"/>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242213" w:rsidRPr="00C5331C" w:rsidRDefault="00242213" w:rsidP="00242213">
      <w:pPr>
        <w:rPr>
          <w:color w:val="000000"/>
          <w:sz w:val="16"/>
          <w:szCs w:val="16"/>
        </w:rPr>
      </w:pPr>
      <w:r w:rsidRPr="00C5331C">
        <w:rPr>
          <w:color w:val="000000"/>
          <w:sz w:val="16"/>
          <w:szCs w:val="16"/>
        </w:rPr>
        <w:t>3. Должности муниципальной службы в зависимости от характера выполняемых функций подразделяются на следующие группы:</w:t>
      </w:r>
    </w:p>
    <w:p w:rsidR="00242213" w:rsidRPr="00C5331C" w:rsidRDefault="00242213" w:rsidP="00242213">
      <w:pPr>
        <w:rPr>
          <w:color w:val="000000"/>
          <w:sz w:val="16"/>
          <w:szCs w:val="16"/>
        </w:rPr>
      </w:pPr>
      <w:r w:rsidRPr="00C5331C">
        <w:rPr>
          <w:color w:val="000000"/>
          <w:sz w:val="16"/>
          <w:szCs w:val="16"/>
        </w:rPr>
        <w:t>- высшие должности муниципальной службы;</w:t>
      </w:r>
    </w:p>
    <w:p w:rsidR="00242213" w:rsidRPr="00C5331C" w:rsidRDefault="00242213" w:rsidP="00242213">
      <w:pPr>
        <w:rPr>
          <w:color w:val="000000"/>
          <w:sz w:val="16"/>
          <w:szCs w:val="16"/>
        </w:rPr>
      </w:pPr>
      <w:r w:rsidRPr="00C5331C">
        <w:rPr>
          <w:color w:val="000000"/>
          <w:sz w:val="16"/>
          <w:szCs w:val="16"/>
        </w:rPr>
        <w:t>- главные должности муниципальной службы;</w:t>
      </w:r>
    </w:p>
    <w:p w:rsidR="00242213" w:rsidRPr="00C5331C" w:rsidRDefault="00242213" w:rsidP="00242213">
      <w:pPr>
        <w:rPr>
          <w:color w:val="000000"/>
          <w:sz w:val="16"/>
          <w:szCs w:val="16"/>
        </w:rPr>
      </w:pPr>
      <w:r w:rsidRPr="00C5331C">
        <w:rPr>
          <w:color w:val="000000"/>
          <w:sz w:val="16"/>
          <w:szCs w:val="16"/>
        </w:rPr>
        <w:t>- ведущие должности муниципальной службы;</w:t>
      </w:r>
    </w:p>
    <w:p w:rsidR="00242213" w:rsidRPr="00C5331C" w:rsidRDefault="00242213" w:rsidP="00242213">
      <w:pPr>
        <w:rPr>
          <w:color w:val="000000"/>
          <w:sz w:val="16"/>
          <w:szCs w:val="16"/>
        </w:rPr>
      </w:pPr>
      <w:r w:rsidRPr="00C5331C">
        <w:rPr>
          <w:color w:val="000000"/>
          <w:sz w:val="16"/>
          <w:szCs w:val="16"/>
        </w:rPr>
        <w:t>- старшие должности муниципальной службы;</w:t>
      </w:r>
    </w:p>
    <w:p w:rsidR="00242213" w:rsidRPr="00C5331C" w:rsidRDefault="00242213" w:rsidP="00242213">
      <w:pPr>
        <w:rPr>
          <w:color w:val="000000"/>
          <w:sz w:val="16"/>
          <w:szCs w:val="16"/>
        </w:rPr>
      </w:pPr>
      <w:r w:rsidRPr="00C5331C">
        <w:rPr>
          <w:color w:val="000000"/>
          <w:sz w:val="16"/>
          <w:szCs w:val="16"/>
        </w:rPr>
        <w:t>- младшие должности муниципальной службы.</w:t>
      </w:r>
    </w:p>
    <w:p w:rsidR="00242213" w:rsidRPr="00C5331C" w:rsidRDefault="00242213" w:rsidP="00242213">
      <w:pPr>
        <w:rPr>
          <w:color w:val="000000"/>
          <w:sz w:val="16"/>
          <w:szCs w:val="16"/>
        </w:rPr>
      </w:pPr>
      <w:r w:rsidRPr="00C5331C">
        <w:rPr>
          <w:color w:val="000000"/>
          <w:sz w:val="16"/>
          <w:szCs w:val="16"/>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42213" w:rsidRPr="00C5331C" w:rsidRDefault="00242213" w:rsidP="00242213">
      <w:pPr>
        <w:rPr>
          <w:color w:val="000000"/>
          <w:sz w:val="16"/>
          <w:szCs w:val="16"/>
        </w:rPr>
      </w:pPr>
    </w:p>
    <w:p w:rsidR="00242213" w:rsidRPr="00C5331C" w:rsidRDefault="00242213" w:rsidP="00242213">
      <w:pPr>
        <w:rPr>
          <w:color w:val="000000"/>
          <w:sz w:val="16"/>
          <w:szCs w:val="16"/>
        </w:rPr>
      </w:pPr>
      <w:r w:rsidRPr="00C5331C">
        <w:rPr>
          <w:color w:val="000000"/>
          <w:sz w:val="16"/>
          <w:szCs w:val="16"/>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«Александровск» на государственную регистрацию в Управление Министерства юстиции Российской Федерации по Иркутской области в течение 15 дней.</w:t>
      </w:r>
    </w:p>
    <w:p w:rsidR="00242213" w:rsidRPr="00C5331C" w:rsidRDefault="00242213" w:rsidP="00242213">
      <w:pPr>
        <w:rPr>
          <w:color w:val="000000"/>
          <w:sz w:val="16"/>
          <w:szCs w:val="16"/>
        </w:rPr>
      </w:pPr>
      <w:r w:rsidRPr="00C5331C">
        <w:rPr>
          <w:color w:val="000000"/>
          <w:sz w:val="16"/>
          <w:szCs w:val="16"/>
        </w:rPr>
        <w:t xml:space="preserve">3. Главе муниципального образования «Александровск» опубликовать муниципальный правовой акт муниципального образования «Александровск» после государственной регистрации в течение 7 дней и направить в Управление </w:t>
      </w:r>
      <w:r w:rsidRPr="00C5331C">
        <w:rPr>
          <w:color w:val="000000"/>
          <w:sz w:val="16"/>
          <w:szCs w:val="16"/>
        </w:rPr>
        <w:lastRenderedPageBreak/>
        <w:t>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«Александровск» для включения указанных сведений в государственный реестр уставов муниципальных образований Иркутской области в 10-дневный срок.</w:t>
      </w:r>
    </w:p>
    <w:p w:rsidR="00242213" w:rsidRPr="00C5331C" w:rsidRDefault="00242213" w:rsidP="00242213">
      <w:pPr>
        <w:rPr>
          <w:color w:val="000000"/>
          <w:sz w:val="16"/>
          <w:szCs w:val="16"/>
        </w:rPr>
      </w:pPr>
      <w:r w:rsidRPr="00C5331C">
        <w:rPr>
          <w:color w:val="000000"/>
          <w:sz w:val="16"/>
          <w:szCs w:val="16"/>
        </w:rPr>
        <w:t>4. Настоящее решение вступает в силу после государственной регистрации и официального опубликования.</w:t>
      </w:r>
    </w:p>
    <w:p w:rsidR="00242213" w:rsidRPr="00C5331C" w:rsidRDefault="00242213" w:rsidP="00242213">
      <w:pPr>
        <w:rPr>
          <w:color w:val="000000"/>
          <w:sz w:val="16"/>
          <w:szCs w:val="16"/>
        </w:rPr>
      </w:pPr>
    </w:p>
    <w:p w:rsidR="00242213" w:rsidRPr="00C5331C" w:rsidRDefault="00242213" w:rsidP="00242213">
      <w:pPr>
        <w:rPr>
          <w:color w:val="000000"/>
          <w:sz w:val="16"/>
          <w:szCs w:val="16"/>
        </w:rPr>
      </w:pPr>
    </w:p>
    <w:p w:rsidR="00242213" w:rsidRPr="00C5331C" w:rsidRDefault="00242213" w:rsidP="00242213">
      <w:pPr>
        <w:rPr>
          <w:color w:val="000000"/>
          <w:sz w:val="16"/>
          <w:szCs w:val="16"/>
        </w:rPr>
      </w:pPr>
    </w:p>
    <w:p w:rsidR="00242213" w:rsidRPr="00C5331C" w:rsidRDefault="00242213" w:rsidP="00242213">
      <w:pPr>
        <w:rPr>
          <w:color w:val="000000"/>
          <w:sz w:val="16"/>
          <w:szCs w:val="16"/>
        </w:rPr>
      </w:pPr>
      <w:r w:rsidRPr="00C5331C">
        <w:rPr>
          <w:color w:val="000000"/>
          <w:sz w:val="16"/>
          <w:szCs w:val="16"/>
        </w:rPr>
        <w:t>Председатель Думы</w:t>
      </w:r>
    </w:p>
    <w:p w:rsidR="00242213" w:rsidRPr="00C5331C" w:rsidRDefault="00242213" w:rsidP="00242213">
      <w:pPr>
        <w:rPr>
          <w:color w:val="000000"/>
          <w:sz w:val="16"/>
          <w:szCs w:val="16"/>
        </w:rPr>
      </w:pPr>
      <w:r w:rsidRPr="00C5331C">
        <w:rPr>
          <w:color w:val="000000"/>
          <w:sz w:val="16"/>
          <w:szCs w:val="16"/>
        </w:rPr>
        <w:t>муниципального образования «Александровск»,</w:t>
      </w:r>
    </w:p>
    <w:p w:rsidR="00242213" w:rsidRPr="00C5331C" w:rsidRDefault="00242213" w:rsidP="00242213">
      <w:pPr>
        <w:rPr>
          <w:color w:val="000000"/>
          <w:sz w:val="16"/>
          <w:szCs w:val="16"/>
        </w:rPr>
      </w:pPr>
      <w:r w:rsidRPr="00C5331C">
        <w:rPr>
          <w:color w:val="000000"/>
          <w:sz w:val="16"/>
          <w:szCs w:val="16"/>
        </w:rPr>
        <w:t xml:space="preserve">Глава муниципального образования «Александровск»      </w:t>
      </w:r>
    </w:p>
    <w:p w:rsidR="00242213" w:rsidRPr="00C5331C" w:rsidRDefault="00242213" w:rsidP="00242213">
      <w:pPr>
        <w:rPr>
          <w:color w:val="000000"/>
          <w:sz w:val="16"/>
          <w:szCs w:val="16"/>
        </w:rPr>
      </w:pPr>
      <w:r w:rsidRPr="00C5331C">
        <w:rPr>
          <w:color w:val="000000"/>
          <w:sz w:val="16"/>
          <w:szCs w:val="16"/>
        </w:rPr>
        <w:t>О.В. Иванова</w:t>
      </w:r>
    </w:p>
    <w:p w:rsidR="00912463" w:rsidRPr="00C5331C" w:rsidRDefault="00912463" w:rsidP="00912463">
      <w:pPr>
        <w:rPr>
          <w:color w:val="000000"/>
          <w:sz w:val="16"/>
          <w:szCs w:val="16"/>
        </w:rPr>
      </w:pPr>
      <w:r w:rsidRPr="00C5331C">
        <w:rPr>
          <w:color w:val="000000"/>
          <w:sz w:val="16"/>
          <w:szCs w:val="16"/>
        </w:rPr>
        <w:t>Председатель Думы,</w:t>
      </w:r>
    </w:p>
    <w:p w:rsidR="00912463" w:rsidRPr="00C5331C" w:rsidRDefault="00912463" w:rsidP="00912463">
      <w:pPr>
        <w:rPr>
          <w:color w:val="000000"/>
          <w:sz w:val="16"/>
          <w:szCs w:val="16"/>
        </w:rPr>
      </w:pPr>
      <w:r w:rsidRPr="00C5331C">
        <w:rPr>
          <w:color w:val="000000"/>
          <w:sz w:val="16"/>
          <w:szCs w:val="16"/>
        </w:rPr>
        <w:t>Глава МО «Александровск»</w:t>
      </w:r>
    </w:p>
    <w:p w:rsidR="00490A6B" w:rsidRPr="00C5331C" w:rsidRDefault="00912463" w:rsidP="00912463">
      <w:pPr>
        <w:rPr>
          <w:sz w:val="18"/>
          <w:szCs w:val="18"/>
        </w:rPr>
      </w:pPr>
      <w:r w:rsidRPr="00C5331C">
        <w:rPr>
          <w:color w:val="000000"/>
          <w:sz w:val="16"/>
          <w:szCs w:val="16"/>
        </w:rPr>
        <w:t>О.В. Иванова.</w:t>
      </w:r>
    </w:p>
    <w:p w:rsidR="006F725D" w:rsidRPr="00C5331C" w:rsidRDefault="006F725D" w:rsidP="006F725D">
      <w:pPr>
        <w:rPr>
          <w:sz w:val="18"/>
          <w:szCs w:val="18"/>
        </w:rPr>
      </w:pPr>
      <w:proofErr w:type="gramStart"/>
      <w:r w:rsidRPr="00C5331C">
        <w:rPr>
          <w:sz w:val="18"/>
          <w:szCs w:val="18"/>
        </w:rPr>
        <w:t>Учредитель  печатного</w:t>
      </w:r>
      <w:proofErr w:type="gramEnd"/>
      <w:r w:rsidRPr="00C5331C">
        <w:rPr>
          <w:sz w:val="18"/>
          <w:szCs w:val="18"/>
        </w:rPr>
        <w:t xml:space="preserve"> средства массовой информации</w:t>
      </w:r>
    </w:p>
    <w:p w:rsidR="006F725D" w:rsidRPr="00C5331C" w:rsidRDefault="006F725D" w:rsidP="006F725D">
      <w:pPr>
        <w:rPr>
          <w:sz w:val="18"/>
          <w:szCs w:val="18"/>
        </w:rPr>
      </w:pPr>
      <w:r w:rsidRPr="00C5331C">
        <w:rPr>
          <w:sz w:val="18"/>
          <w:szCs w:val="18"/>
        </w:rPr>
        <w:t xml:space="preserve"> «</w:t>
      </w:r>
      <w:proofErr w:type="gramStart"/>
      <w:r w:rsidRPr="00C5331C">
        <w:rPr>
          <w:sz w:val="18"/>
          <w:szCs w:val="18"/>
        </w:rPr>
        <w:t>Александровский  вестник</w:t>
      </w:r>
      <w:proofErr w:type="gramEnd"/>
      <w:r w:rsidRPr="00C5331C">
        <w:rPr>
          <w:sz w:val="18"/>
          <w:szCs w:val="18"/>
        </w:rPr>
        <w:t xml:space="preserve">» </w:t>
      </w:r>
    </w:p>
    <w:p w:rsidR="006F725D" w:rsidRPr="00C5331C" w:rsidRDefault="006F725D" w:rsidP="006F725D">
      <w:pPr>
        <w:rPr>
          <w:sz w:val="18"/>
          <w:szCs w:val="18"/>
        </w:rPr>
      </w:pPr>
      <w:proofErr w:type="gramStart"/>
      <w:r w:rsidRPr="00C5331C">
        <w:rPr>
          <w:sz w:val="18"/>
          <w:szCs w:val="18"/>
        </w:rPr>
        <w:t>Дума  МО</w:t>
      </w:r>
      <w:proofErr w:type="gramEnd"/>
      <w:r w:rsidRPr="00C5331C">
        <w:rPr>
          <w:sz w:val="18"/>
          <w:szCs w:val="18"/>
        </w:rPr>
        <w:t xml:space="preserve"> «Александровск»</w:t>
      </w:r>
    </w:p>
    <w:p w:rsidR="006F725D" w:rsidRPr="00C5331C" w:rsidRDefault="006F725D" w:rsidP="006F725D">
      <w:pPr>
        <w:rPr>
          <w:sz w:val="18"/>
          <w:szCs w:val="18"/>
        </w:rPr>
      </w:pPr>
      <w:proofErr w:type="gramStart"/>
      <w:r w:rsidRPr="00C5331C">
        <w:rPr>
          <w:sz w:val="18"/>
          <w:szCs w:val="18"/>
        </w:rPr>
        <w:t>Главный  редактор</w:t>
      </w:r>
      <w:proofErr w:type="gramEnd"/>
      <w:r w:rsidRPr="00C5331C">
        <w:rPr>
          <w:sz w:val="18"/>
          <w:szCs w:val="18"/>
        </w:rPr>
        <w:t xml:space="preserve"> –глава  муниципального образования</w:t>
      </w:r>
    </w:p>
    <w:p w:rsidR="006F725D" w:rsidRPr="00C5331C" w:rsidRDefault="00747E36" w:rsidP="006F725D">
      <w:pPr>
        <w:rPr>
          <w:sz w:val="18"/>
          <w:szCs w:val="18"/>
        </w:rPr>
      </w:pPr>
      <w:r w:rsidRPr="00C5331C">
        <w:rPr>
          <w:sz w:val="18"/>
          <w:szCs w:val="18"/>
        </w:rPr>
        <w:t>«Александровск» О.В. Иванова</w:t>
      </w:r>
    </w:p>
    <w:p w:rsidR="006F725D" w:rsidRPr="00C5331C" w:rsidRDefault="006F725D" w:rsidP="006F725D">
      <w:pPr>
        <w:rPr>
          <w:sz w:val="18"/>
          <w:szCs w:val="18"/>
        </w:rPr>
      </w:pPr>
      <w:r w:rsidRPr="00C5331C">
        <w:rPr>
          <w:sz w:val="18"/>
          <w:szCs w:val="18"/>
        </w:rPr>
        <w:t xml:space="preserve">Тираж -10 экземпляров </w:t>
      </w:r>
    </w:p>
    <w:p w:rsidR="006F725D" w:rsidRPr="00C5331C" w:rsidRDefault="006F725D" w:rsidP="006F725D">
      <w:pPr>
        <w:rPr>
          <w:sz w:val="18"/>
          <w:szCs w:val="18"/>
        </w:rPr>
      </w:pPr>
      <w:proofErr w:type="gramStart"/>
      <w:r w:rsidRPr="00C5331C">
        <w:rPr>
          <w:sz w:val="18"/>
          <w:szCs w:val="18"/>
        </w:rPr>
        <w:t>Распространяется  бесплатно</w:t>
      </w:r>
      <w:proofErr w:type="gramEnd"/>
      <w:r w:rsidRPr="00C5331C">
        <w:rPr>
          <w:sz w:val="18"/>
          <w:szCs w:val="18"/>
        </w:rPr>
        <w:t>.</w:t>
      </w:r>
    </w:p>
    <w:p w:rsidR="006F725D" w:rsidRPr="00C5331C" w:rsidRDefault="006F725D" w:rsidP="006F725D">
      <w:pPr>
        <w:rPr>
          <w:sz w:val="18"/>
          <w:szCs w:val="18"/>
        </w:rPr>
      </w:pPr>
      <w:proofErr w:type="gramStart"/>
      <w:r w:rsidRPr="00C5331C">
        <w:rPr>
          <w:sz w:val="18"/>
          <w:szCs w:val="18"/>
        </w:rPr>
        <w:t>Адрес  редакции</w:t>
      </w:r>
      <w:proofErr w:type="gramEnd"/>
      <w:r w:rsidRPr="00C5331C">
        <w:rPr>
          <w:sz w:val="18"/>
          <w:szCs w:val="18"/>
        </w:rPr>
        <w:t xml:space="preserve"> с. Александровск, ул. Центральная</w:t>
      </w:r>
      <w:r w:rsidR="00262CBD" w:rsidRPr="00C5331C">
        <w:rPr>
          <w:sz w:val="18"/>
          <w:szCs w:val="18"/>
        </w:rPr>
        <w:t>,50</w:t>
      </w:r>
      <w:r w:rsidRPr="00C5331C">
        <w:rPr>
          <w:sz w:val="18"/>
          <w:szCs w:val="18"/>
        </w:rPr>
        <w:t>.</w:t>
      </w:r>
    </w:p>
    <w:p w:rsidR="006F725D" w:rsidRPr="00C5331C" w:rsidRDefault="00587F06" w:rsidP="006F725D">
      <w:pPr>
        <w:rPr>
          <w:sz w:val="18"/>
          <w:szCs w:val="18"/>
        </w:rPr>
      </w:pPr>
      <w:r w:rsidRPr="00C5331C">
        <w:rPr>
          <w:sz w:val="18"/>
          <w:szCs w:val="18"/>
        </w:rPr>
        <w:t xml:space="preserve">Номер </w:t>
      </w:r>
      <w:proofErr w:type="gramStart"/>
      <w:r w:rsidRPr="00C5331C">
        <w:rPr>
          <w:sz w:val="18"/>
          <w:szCs w:val="18"/>
        </w:rPr>
        <w:t>подписан  в</w:t>
      </w:r>
      <w:proofErr w:type="gramEnd"/>
      <w:r w:rsidR="00747E36" w:rsidRPr="00C5331C">
        <w:rPr>
          <w:sz w:val="18"/>
          <w:szCs w:val="18"/>
        </w:rPr>
        <w:t xml:space="preserve"> печать  </w:t>
      </w:r>
      <w:r w:rsidR="00242213" w:rsidRPr="00C5331C">
        <w:rPr>
          <w:sz w:val="18"/>
          <w:szCs w:val="18"/>
        </w:rPr>
        <w:t>27</w:t>
      </w:r>
      <w:r w:rsidR="009914AA" w:rsidRPr="00C5331C">
        <w:rPr>
          <w:sz w:val="18"/>
          <w:szCs w:val="18"/>
        </w:rPr>
        <w:t>.0</w:t>
      </w:r>
      <w:r w:rsidR="00C366C2" w:rsidRPr="00C5331C">
        <w:rPr>
          <w:sz w:val="18"/>
          <w:szCs w:val="18"/>
        </w:rPr>
        <w:t>3</w:t>
      </w:r>
      <w:r w:rsidR="009914AA" w:rsidRPr="00C5331C">
        <w:rPr>
          <w:sz w:val="18"/>
          <w:szCs w:val="18"/>
        </w:rPr>
        <w:t>.202</w:t>
      </w:r>
      <w:r w:rsidR="00C366C2" w:rsidRPr="00C5331C">
        <w:rPr>
          <w:sz w:val="18"/>
          <w:szCs w:val="18"/>
        </w:rPr>
        <w:t>3</w:t>
      </w:r>
      <w:r w:rsidR="006F725D" w:rsidRPr="00C5331C">
        <w:rPr>
          <w:sz w:val="18"/>
          <w:szCs w:val="18"/>
        </w:rPr>
        <w:t>г.</w:t>
      </w:r>
    </w:p>
    <w:p w:rsidR="005510B0" w:rsidRPr="00C5331C" w:rsidRDefault="005510B0"/>
    <w:sectPr w:rsidR="005510B0" w:rsidRPr="00C5331C" w:rsidSect="008E41A0">
      <w:pgSz w:w="8419" w:h="11906" w:orient="landscape"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40"/>
    <w:rsid w:val="000061DD"/>
    <w:rsid w:val="00052D33"/>
    <w:rsid w:val="00086616"/>
    <w:rsid w:val="00171D40"/>
    <w:rsid w:val="001C2713"/>
    <w:rsid w:val="00242213"/>
    <w:rsid w:val="00262CBD"/>
    <w:rsid w:val="002B01CF"/>
    <w:rsid w:val="0034455B"/>
    <w:rsid w:val="00373230"/>
    <w:rsid w:val="003E61BA"/>
    <w:rsid w:val="00435B3F"/>
    <w:rsid w:val="00442C8E"/>
    <w:rsid w:val="00476790"/>
    <w:rsid w:val="00490A6B"/>
    <w:rsid w:val="00493A60"/>
    <w:rsid w:val="005510B0"/>
    <w:rsid w:val="0055239F"/>
    <w:rsid w:val="00587F06"/>
    <w:rsid w:val="005C6484"/>
    <w:rsid w:val="005F61F1"/>
    <w:rsid w:val="006F725D"/>
    <w:rsid w:val="007046E4"/>
    <w:rsid w:val="00747E36"/>
    <w:rsid w:val="007D2BBA"/>
    <w:rsid w:val="007D6F2A"/>
    <w:rsid w:val="0085254A"/>
    <w:rsid w:val="008E41A0"/>
    <w:rsid w:val="00912463"/>
    <w:rsid w:val="00924A7A"/>
    <w:rsid w:val="00950C26"/>
    <w:rsid w:val="009914AA"/>
    <w:rsid w:val="00BF3406"/>
    <w:rsid w:val="00C24D08"/>
    <w:rsid w:val="00C366C2"/>
    <w:rsid w:val="00C5331C"/>
    <w:rsid w:val="00CF427C"/>
    <w:rsid w:val="00D10272"/>
    <w:rsid w:val="00D9496A"/>
    <w:rsid w:val="00DA2800"/>
    <w:rsid w:val="00EB2885"/>
    <w:rsid w:val="00ED1AAB"/>
    <w:rsid w:val="00F55116"/>
    <w:rsid w:val="00FA3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E6767-36C4-41D7-8021-91409C01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2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42C8E"/>
    <w:pPr>
      <w:suppressAutoHyphens/>
      <w:spacing w:after="0" w:line="240" w:lineRule="auto"/>
    </w:pPr>
    <w:rPr>
      <w:rFonts w:ascii="Calibri" w:eastAsia="Times New Roman" w:hAnsi="Calibri" w:cs="Calibri"/>
      <w:lang w:eastAsia="zh-CN"/>
    </w:rPr>
  </w:style>
  <w:style w:type="character" w:customStyle="1" w:styleId="a4">
    <w:name w:val="Без интервала Знак"/>
    <w:link w:val="a3"/>
    <w:uiPriority w:val="99"/>
    <w:rsid w:val="00442C8E"/>
    <w:rPr>
      <w:rFonts w:ascii="Calibri" w:eastAsia="Times New Roman" w:hAnsi="Calibri" w:cs="Calibri"/>
      <w:lang w:eastAsia="zh-CN"/>
    </w:rPr>
  </w:style>
  <w:style w:type="paragraph" w:styleId="a5">
    <w:name w:val="Balloon Text"/>
    <w:basedOn w:val="a"/>
    <w:link w:val="a6"/>
    <w:uiPriority w:val="99"/>
    <w:semiHidden/>
    <w:unhideWhenUsed/>
    <w:rsid w:val="00442C8E"/>
    <w:rPr>
      <w:rFonts w:ascii="Segoe UI" w:hAnsi="Segoe UI" w:cs="Segoe UI"/>
      <w:sz w:val="18"/>
      <w:szCs w:val="18"/>
    </w:rPr>
  </w:style>
  <w:style w:type="character" w:customStyle="1" w:styleId="a6">
    <w:name w:val="Текст выноски Знак"/>
    <w:basedOn w:val="a0"/>
    <w:link w:val="a5"/>
    <w:uiPriority w:val="99"/>
    <w:semiHidden/>
    <w:rsid w:val="00442C8E"/>
    <w:rPr>
      <w:rFonts w:ascii="Segoe UI" w:eastAsia="Times New Roman" w:hAnsi="Segoe UI" w:cs="Segoe UI"/>
      <w:sz w:val="18"/>
      <w:szCs w:val="18"/>
      <w:lang w:eastAsia="ru-RU"/>
    </w:rPr>
  </w:style>
  <w:style w:type="paragraph" w:customStyle="1" w:styleId="ConsPlusNormal">
    <w:name w:val="ConsPlusNormal"/>
    <w:rsid w:val="00D1027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header"/>
    <w:basedOn w:val="a"/>
    <w:link w:val="a8"/>
    <w:rsid w:val="00587F06"/>
    <w:pPr>
      <w:tabs>
        <w:tab w:val="center" w:pos="4677"/>
        <w:tab w:val="right" w:pos="9355"/>
      </w:tabs>
    </w:pPr>
  </w:style>
  <w:style w:type="character" w:customStyle="1" w:styleId="a8">
    <w:name w:val="Верхний колонтитул Знак"/>
    <w:basedOn w:val="a0"/>
    <w:link w:val="a7"/>
    <w:rsid w:val="00587F06"/>
    <w:rPr>
      <w:rFonts w:ascii="Times New Roman" w:eastAsia="Times New Roman" w:hAnsi="Times New Roman" w:cs="Times New Roman"/>
      <w:sz w:val="24"/>
      <w:szCs w:val="24"/>
      <w:lang w:eastAsia="ru-RU"/>
    </w:rPr>
  </w:style>
  <w:style w:type="paragraph" w:customStyle="1" w:styleId="ConsNormal">
    <w:name w:val="ConsNormal"/>
    <w:rsid w:val="00587F06"/>
    <w:pPr>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10925-FA83-4AC1-B9BB-148462C3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978</Words>
  <Characters>5579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44</cp:revision>
  <cp:lastPrinted>2023-03-27T02:48:00Z</cp:lastPrinted>
  <dcterms:created xsi:type="dcterms:W3CDTF">2018-06-19T01:22:00Z</dcterms:created>
  <dcterms:modified xsi:type="dcterms:W3CDTF">2023-03-27T03:02:00Z</dcterms:modified>
</cp:coreProperties>
</file>